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Times New Roman" w:hAnsi="Times New Roman" w:eastAsia="黑体" w:cs="Times New Roman"/>
          <w:sz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lang w:eastAsia="zh-CN"/>
        </w:rPr>
        <w:t>附件</w:t>
      </w:r>
    </w:p>
    <w:p>
      <w:pPr>
        <w:jc w:val="center"/>
        <w:rPr>
          <w:rFonts w:hint="eastAsia" w:ascii="Times New Roman" w:hAnsi="Times New Roman" w:eastAsia="方正大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</w:rPr>
        <w:t>金融期货案例征集</w:t>
      </w:r>
      <w:r>
        <w:rPr>
          <w:rFonts w:hint="eastAsia" w:ascii="Times New Roman" w:hAnsi="Times New Roman" w:eastAsia="方正大标宋简体" w:cs="Times New Roman"/>
          <w:sz w:val="44"/>
          <w:szCs w:val="44"/>
          <w:lang w:eastAsia="zh-CN"/>
        </w:rPr>
        <w:t>报名表</w:t>
      </w:r>
    </w:p>
    <w:p>
      <w:pPr>
        <w:pStyle w:val="2"/>
        <w:rPr>
          <w:rFonts w:hint="eastAsia"/>
          <w:lang w:eastAsia="zh-CN"/>
        </w:rPr>
      </w:pPr>
    </w:p>
    <w:tbl>
      <w:tblPr>
        <w:tblStyle w:val="3"/>
        <w:tblW w:w="45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5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" w:eastAsia="zh-CN"/>
              </w:rPr>
              <w:t>名称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1651" w:type="pct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" w:eastAsia="zh-CN"/>
              </w:rPr>
              <w:t>案例介绍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作者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部门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Email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地址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651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网盘提取链接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eastAsia" w:eastAsia="仿宋_GB2312"/>
          <w:lang w:eastAsia="zh-CN"/>
        </w:rPr>
      </w:pPr>
      <w:r>
        <w:rPr>
          <w:rFonts w:hint="eastAsia" w:eastAsia="仿宋_GB2312"/>
          <w:sz w:val="32"/>
          <w:szCs w:val="32"/>
        </w:rPr>
        <w:t>本表请连同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案例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发送至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anli</w:t>
      </w:r>
      <w:r>
        <w:rPr>
          <w:rFonts w:hint="default" w:ascii="Times New Roman" w:hAnsi="Times New Roman" w:eastAsia="仿宋_GB2312" w:cs="Times New Roman"/>
          <w:sz w:val="32"/>
          <w:szCs w:val="32"/>
        </w:rPr>
        <w:t>@cffex.com.cn。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视频素材请提供网盘下载地址。</w:t>
      </w:r>
    </w:p>
    <w:p>
      <w:pPr>
        <w:pStyle w:val="2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134" w:right="1701" w:bottom="113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FF8ADE"/>
    <w:rsid w:val="53B9ACEC"/>
    <w:rsid w:val="DEFF8ADE"/>
    <w:rsid w:val="FDFD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1"/>
    <w:qFormat/>
    <w:uiPriority w:val="0"/>
    <w:pPr>
      <w:snapToGrid w:val="0"/>
      <w:ind w:firstLine="556"/>
      <w:textAlignment w:val="baseline"/>
    </w:pPr>
    <w:rPr>
      <w:rFonts w:ascii="仿宋_GB2312" w:eastAsia="仿宋_GB2312"/>
      <w:kern w:val="0"/>
      <w:szCs w:val="20"/>
      <w:lang w:val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2024-08-05T18:07:00Z</dcterms:created>
  <dc:creator>dongzz</dc:creator>
  <cp:lastModifiedBy>dongzz</cp:lastModifiedBy>
  <dcterms:modified xsi:type="dcterms:W3CDTF">2024-08-16T09:55:29Z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